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u w:val="single"/>
        </w:rPr>
      </w:pPr>
      <w:r>
        <w:rPr>
          <w:rFonts w:ascii="Times New Roman" w:hAnsi="Times New Roman"/>
          <w:b w:val="1"/>
          <w:bCs w:val="1"/>
          <w:sz w:val="32"/>
          <w:szCs w:val="32"/>
          <w:u w:val="single"/>
          <w:rtl w:val="0"/>
          <w:lang w:val="en-US"/>
        </w:rPr>
        <w:t>Plymouth Rock Colony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32"/>
          <w:szCs w:val="32"/>
          <w:shd w:val="clear" w:color="auto" w:fill="ffff00"/>
          <w:rtl w:val="0"/>
          <w:lang w:val="en-US"/>
        </w:rPr>
      </w:pPr>
      <w:r>
        <w:rPr>
          <w:b w:val="1"/>
          <w:bCs w:val="1"/>
          <w:sz w:val="32"/>
          <w:szCs w:val="32"/>
          <w:shd w:val="clear" w:color="auto" w:fill="ffff00"/>
          <w:rtl w:val="0"/>
          <w:lang w:val="en-US"/>
        </w:rPr>
        <w:t xml:space="preserve">English pilgrims seeking religious freedom left Europe in 1620 for what is now Plymouth Rock (Mass.) on the </w:t>
      </w:r>
      <w:r>
        <w:rPr>
          <w:b w:val="1"/>
          <w:bCs w:val="1"/>
          <w:sz w:val="32"/>
          <w:szCs w:val="32"/>
          <w:shd w:val="clear" w:color="auto" w:fill="ffff00"/>
          <w:rtl w:val="0"/>
          <w:lang w:val="en-US"/>
        </w:rPr>
        <w:t>“</w:t>
      </w:r>
      <w:r>
        <w:rPr>
          <w:b w:val="1"/>
          <w:bCs w:val="1"/>
          <w:sz w:val="32"/>
          <w:szCs w:val="32"/>
          <w:shd w:val="clear" w:color="auto" w:fill="ffff00"/>
          <w:rtl w:val="0"/>
          <w:lang w:val="en-US"/>
        </w:rPr>
        <w:t>Mayflower</w:t>
      </w:r>
      <w:r>
        <w:rPr>
          <w:b w:val="1"/>
          <w:bCs w:val="1"/>
          <w:sz w:val="32"/>
          <w:szCs w:val="32"/>
          <w:shd w:val="clear" w:color="auto" w:fill="ffff00"/>
          <w:rtl w:val="0"/>
          <w:lang w:val="en-US"/>
        </w:rPr>
        <w:t>”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32"/>
          <w:szCs w:val="32"/>
          <w:rtl w:val="0"/>
          <w:lang w:val="en-US"/>
        </w:rPr>
      </w:pPr>
      <w:r>
        <w:rPr>
          <w:b w:val="1"/>
          <w:bCs w:val="1"/>
          <w:sz w:val="32"/>
          <w:szCs w:val="32"/>
          <w:rtl w:val="0"/>
          <w:lang w:val="en-US"/>
        </w:rPr>
        <w:t>They were originally headed for what is now New York City, but got moved around by bad weather and ended up in Plymouth Harbour.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32"/>
          <w:szCs w:val="32"/>
          <w:shd w:val="clear" w:color="auto" w:fill="ffff00"/>
          <w:rtl w:val="0"/>
          <w:lang w:val="en-US"/>
        </w:rPr>
      </w:pPr>
      <w:r>
        <w:rPr>
          <w:b w:val="1"/>
          <w:bCs w:val="1"/>
          <w:sz w:val="32"/>
          <w:szCs w:val="32"/>
          <w:shd w:val="clear" w:color="auto" w:fill="ffff00"/>
          <w:rtl w:val="0"/>
          <w:lang w:val="en-US"/>
        </w:rPr>
        <w:t>The Pilgrims wrote and signed a Mayflower Compact, which promised self-government, or an early democracy</w:t>
      </w:r>
      <w:r>
        <w:rPr>
          <w:b w:val="1"/>
          <w:bCs w:val="1"/>
          <w:sz w:val="32"/>
          <w:szCs w:val="32"/>
          <w:shd w:val="clear" w:color="auto" w:fill="ffff00"/>
          <w:rtl w:val="0"/>
          <w:lang w:val="en-US"/>
        </w:rPr>
        <w:t xml:space="preserve"> (just like today</w:t>
      </w:r>
      <w:r>
        <w:rPr>
          <w:b w:val="1"/>
          <w:bCs w:val="1"/>
          <w:sz w:val="32"/>
          <w:szCs w:val="32"/>
          <w:shd w:val="clear" w:color="auto" w:fill="ffff00"/>
          <w:rtl w:val="0"/>
          <w:lang w:val="en-US"/>
        </w:rPr>
        <w:t>’</w:t>
      </w:r>
      <w:r>
        <w:rPr>
          <w:b w:val="1"/>
          <w:bCs w:val="1"/>
          <w:sz w:val="32"/>
          <w:szCs w:val="32"/>
          <w:shd w:val="clear" w:color="auto" w:fill="ffff00"/>
          <w:rtl w:val="0"/>
          <w:lang w:val="en-US"/>
        </w:rPr>
        <w:t>s U.S. government)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32"/>
          <w:szCs w:val="32"/>
          <w:shd w:val="clear" w:color="auto" w:fill="ffff00"/>
          <w:rtl w:val="0"/>
          <w:lang w:val="en-US"/>
        </w:rPr>
      </w:pPr>
      <w:r>
        <w:rPr>
          <w:b w:val="1"/>
          <w:bCs w:val="1"/>
          <w:sz w:val="32"/>
          <w:szCs w:val="32"/>
          <w:shd w:val="clear" w:color="auto" w:fill="ffff00"/>
          <w:rtl w:val="0"/>
          <w:lang w:val="en-US"/>
        </w:rPr>
        <w:t>A harsh winter kept the pilgrims inside their ship; roughly half of the 1</w:t>
      </w:r>
      <w:r>
        <w:rPr>
          <w:b w:val="1"/>
          <w:bCs w:val="1"/>
          <w:sz w:val="32"/>
          <w:szCs w:val="32"/>
          <w:shd w:val="clear" w:color="auto" w:fill="ffff00"/>
          <w:rtl w:val="0"/>
          <w:lang w:val="en-US"/>
        </w:rPr>
        <w:t>00-plus</w:t>
      </w:r>
      <w:r>
        <w:rPr>
          <w:b w:val="1"/>
          <w:bCs w:val="1"/>
          <w:sz w:val="32"/>
          <w:szCs w:val="32"/>
          <w:shd w:val="clear" w:color="auto" w:fill="ffff00"/>
          <w:rtl w:val="0"/>
          <w:lang w:val="en-US"/>
        </w:rPr>
        <w:t xml:space="preserve"> people who came died</w:t>
      </w:r>
      <w:r>
        <w:rPr>
          <w:b w:val="1"/>
          <w:bCs w:val="1"/>
          <w:sz w:val="32"/>
          <w:szCs w:val="32"/>
          <w:shd w:val="clear" w:color="auto" w:fill="ffff00"/>
          <w:rtl w:val="0"/>
          <w:lang w:val="en-US"/>
        </w:rPr>
        <w:t xml:space="preserve"> (illness)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32"/>
          <w:szCs w:val="32"/>
          <w:shd w:val="clear" w:color="auto" w:fill="ffff00"/>
          <w:rtl w:val="0"/>
          <w:lang w:val="en-US"/>
        </w:rPr>
      </w:pPr>
      <w:r>
        <w:rPr>
          <w:b w:val="1"/>
          <w:bCs w:val="1"/>
          <w:sz w:val="32"/>
          <w:szCs w:val="32"/>
          <w:shd w:val="clear" w:color="auto" w:fill="ffff00"/>
          <w:rtl w:val="0"/>
          <w:lang w:val="en-US"/>
        </w:rPr>
        <w:t xml:space="preserve">Squanto and the Wampanoag Indians helped the pilgrims farm, hunt, and </w:t>
      </w:r>
      <w:r>
        <w:rPr>
          <w:b w:val="1"/>
          <w:bCs w:val="1"/>
          <w:sz w:val="32"/>
          <w:szCs w:val="32"/>
          <w:shd w:val="clear" w:color="auto" w:fill="ffff00"/>
          <w:rtl w:val="0"/>
          <w:lang w:val="en-US"/>
        </w:rPr>
        <w:t>fish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32"/>
          <w:szCs w:val="32"/>
          <w:shd w:val="clear" w:color="auto" w:fill="ffff00"/>
          <w:rtl w:val="0"/>
          <w:lang w:val="en-US"/>
        </w:rPr>
      </w:pPr>
      <w:r>
        <w:rPr>
          <w:b w:val="1"/>
          <w:bCs w:val="1"/>
          <w:sz w:val="32"/>
          <w:szCs w:val="32"/>
          <w:shd w:val="clear" w:color="auto" w:fill="ffff00"/>
          <w:rtl w:val="0"/>
          <w:lang w:val="en-US"/>
        </w:rPr>
        <w:t xml:space="preserve">They celebrated their </w:t>
      </w:r>
      <w:r>
        <w:rPr>
          <w:b w:val="1"/>
          <w:bCs w:val="1"/>
          <w:sz w:val="32"/>
          <w:szCs w:val="32"/>
          <w:shd w:val="clear" w:color="auto" w:fill="ffff00"/>
          <w:rtl w:val="0"/>
          <w:lang w:val="en-US"/>
        </w:rPr>
        <w:t xml:space="preserve">survival and good relations </w:t>
      </w:r>
      <w:r>
        <w:rPr>
          <w:b w:val="1"/>
          <w:bCs w:val="1"/>
          <w:sz w:val="32"/>
          <w:szCs w:val="32"/>
          <w:shd w:val="clear" w:color="auto" w:fill="ffff00"/>
          <w:rtl w:val="0"/>
          <w:lang w:val="en-US"/>
        </w:rPr>
        <w:t xml:space="preserve">with a three-day feast=First Thanksgiving!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32"/>
          <w:szCs w:val="32"/>
          <w:rtl w:val="0"/>
          <w:lang w:val="en-US"/>
        </w:rPr>
      </w:pPr>
      <w:r>
        <w:rPr>
          <w:b w:val="1"/>
          <w:bCs w:val="1"/>
          <w:sz w:val="32"/>
          <w:szCs w:val="32"/>
          <w:rtl w:val="0"/>
          <w:lang w:val="en-US"/>
        </w:rPr>
        <w:t>Supposedly no turkey, though, but goose</w:t>
      </w:r>
      <w:r>
        <w:rPr>
          <w:b w:val="1"/>
          <w:bCs w:val="1"/>
          <w:sz w:val="32"/>
          <w:szCs w:val="32"/>
          <w:rtl w:val="0"/>
          <w:lang w:val="en-US"/>
        </w:rPr>
        <w:t xml:space="preserve">, </w:t>
      </w:r>
      <w:r>
        <w:rPr>
          <w:b w:val="1"/>
          <w:bCs w:val="1"/>
          <w:sz w:val="32"/>
          <w:szCs w:val="32"/>
          <w:rtl w:val="0"/>
          <w:lang w:val="en-US"/>
        </w:rPr>
        <w:t>lobster</w:t>
      </w:r>
      <w:r>
        <w:rPr>
          <w:b w:val="1"/>
          <w:bCs w:val="1"/>
          <w:sz w:val="32"/>
          <w:szCs w:val="32"/>
          <w:rtl w:val="0"/>
          <w:lang w:val="en-US"/>
        </w:rPr>
        <w:t>, and deer</w:t>
      </w:r>
      <w:r>
        <w:rPr>
          <w:b w:val="1"/>
          <w:bCs w:val="1"/>
          <w:sz w:val="32"/>
          <w:szCs w:val="32"/>
          <w:rtl w:val="0"/>
          <w:lang w:val="en-US"/>
        </w:rPr>
        <w:t xml:space="preserve">!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32"/>
          <w:szCs w:val="32"/>
          <w:shd w:val="clear" w:color="auto" w:fill="ffff00"/>
          <w:rtl w:val="0"/>
          <w:lang w:val="en-US"/>
        </w:rPr>
      </w:pPr>
      <w:r>
        <w:rPr>
          <w:b w:val="1"/>
          <w:bCs w:val="1"/>
          <w:sz w:val="32"/>
          <w:szCs w:val="32"/>
          <w:shd w:val="clear" w:color="auto" w:fill="ffff00"/>
          <w:rtl w:val="0"/>
          <w:lang w:val="en-US"/>
        </w:rPr>
        <w:t>William Bradford-first governor of the Plymouth Colony</w:t>
      </w:r>
      <w:r>
        <w:rPr>
          <w:b w:val="1"/>
          <w:bCs w:val="1"/>
          <w:sz w:val="32"/>
          <w:szCs w:val="32"/>
          <w:shd w:val="clear" w:color="auto" w:fill="ffff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918210</wp:posOffset>
            </wp:positionH>
            <wp:positionV relativeFrom="line">
              <wp:posOffset>228600</wp:posOffset>
            </wp:positionV>
            <wp:extent cx="4438204" cy="287272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204" cy="28727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32"/>
          <w:szCs w:val="32"/>
          <w:shd w:val="clear" w:color="auto" w:fill="ffff00"/>
          <w:rtl w:val="0"/>
          <w:lang w:val="en-US"/>
        </w:rPr>
        <w:t xml:space="preserve"> </w:t>
      </w: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fff00"/>
        </w:rPr>
      </w:pP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fff00"/>
        </w:rPr>
      </w:pP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fff00"/>
        </w:rPr>
      </w:pP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fff00"/>
        </w:rPr>
      </w:pP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fff00"/>
        </w:rPr>
      </w:pP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fff00"/>
        </w:rPr>
      </w:pP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fff00"/>
        </w:rPr>
      </w:pP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fff00"/>
        </w:rPr>
      </w:pP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fff00"/>
        </w:rPr>
      </w:pP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fff00"/>
        </w:rPr>
      </w:pP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fff00"/>
        </w:rPr>
      </w:pP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fff00"/>
        </w:rPr>
      </w:pP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fff00"/>
        </w:rPr>
      </w:pP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fff00"/>
        </w:rPr>
      </w:pPr>
      <w:r>
        <w:rPr>
          <w:rFonts w:ascii="Times New Roman" w:hAnsi="Times New Roman"/>
          <w:b w:val="1"/>
          <w:bCs w:val="1"/>
          <w:sz w:val="32"/>
          <w:szCs w:val="32"/>
          <w:shd w:val="clear" w:color="auto" w:fill="ffff00"/>
          <w:rtl w:val="0"/>
          <w:lang w:val="en-US"/>
        </w:rPr>
        <w:t xml:space="preserve">        </w:t>
      </w: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efe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efefe"/>
          <w:rtl w:val="0"/>
          <w:lang w:val="en-US"/>
        </w:rPr>
        <w:t xml:space="preserve">Photo courtesy of </w: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efefe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efefe"/>
        </w:rPr>
        <w:instrText xml:space="preserve"> HYPERLINK "http://kids.britannica.com"</w:instrTex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efefe"/>
        </w:rPr>
        <w:fldChar w:fldCharType="separate" w:fldLock="0"/>
      </w:r>
      <w:r>
        <w:rPr>
          <w:rStyle w:val="Hyperlink.0"/>
          <w:rFonts w:ascii="Times New Roman" w:hAnsi="Times New Roman"/>
          <w:b w:val="1"/>
          <w:bCs w:val="1"/>
          <w:sz w:val="32"/>
          <w:szCs w:val="32"/>
          <w:shd w:val="clear" w:color="auto" w:fill="fefefe"/>
          <w:rtl w:val="0"/>
          <w:lang w:val="en-US"/>
        </w:rPr>
        <w:t>kids.britannica.com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efefe"/>
        </w:rPr>
        <w:fldChar w:fldCharType="end" w:fldLock="0"/>
      </w: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efe"/>
        </w:rPr>
      </w:pP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efe"/>
        </w:rPr>
      </w:pP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efe"/>
        </w:rPr>
      </w:pP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efe"/>
        </w:rPr>
      </w:pP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efe"/>
        </w:rPr>
      </w:pP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efe"/>
        </w:rPr>
      </w:pPr>
    </w:p>
    <w:p>
      <w:pPr>
        <w:pStyle w:val="List Paragraph"/>
        <w:spacing w:after="0" w:line="240" w:lineRule="auto"/>
      </w:pPr>
      <w:r>
        <w:rPr>
          <w:rFonts w:ascii="Times New Roman" w:hAnsi="Times New Roman"/>
          <w:b w:val="1"/>
          <w:bCs w:val="1"/>
          <w:sz w:val="36"/>
          <w:szCs w:val="36"/>
          <w:u w:val="single"/>
          <w:shd w:val="clear" w:color="auto" w:fill="fefefe"/>
          <w:rtl w:val="0"/>
          <w:lang w:val="en-US"/>
        </w:rPr>
        <w:t xml:space="preserve">Please draw and complete a Venn Diagram comparing the Jamestown </w: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538480</wp:posOffset>
                </wp:positionV>
                <wp:extent cx="5205096" cy="4021932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5096" cy="40219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191" w:type="dxa"/>
                              <w:tblInd w:w="2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deb"/>
                              <w:tblLayout w:type="fixed"/>
                            </w:tblPr>
                            <w:tblGrid>
                              <w:gridCol w:w="2306"/>
                              <w:gridCol w:w="1640"/>
                              <w:gridCol w:w="1940"/>
                              <w:gridCol w:w="2305"/>
                            </w:tblGrid>
                            <w:tr>
                              <w:tblPrEx>
                                <w:shd w:val="clear" w:color="auto" w:fill="ceddeb"/>
                              </w:tblPrEx>
                              <w:trPr>
                                <w:trHeight w:val="2902" w:hRule="atLeast"/>
                              </w:trPr>
                              <w:tc>
                                <w:tcPr>
                                  <w:tcW w:type="dxa" w:w="23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u w:color="000000"/>
                                      <w:rtl w:val="0"/>
                                    </w:rPr>
                                    <w:t>Mayflower Compact</w:t>
                                  </w:r>
                                </w:p>
                              </w:tc>
                              <w:tc>
                                <w:tcPr>
                                  <w:tcW w:type="dxa" w:w="16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0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  <w:rtl w:val="0"/>
                                    </w:rPr>
                                    <w:t>English pilgrims, after stopping at modern-day Plymouth Rock, created a document for the first Western democracy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deb"/>
                              </w:tblPrEx>
                              <w:trPr>
                                <w:trHeight w:val="1272" w:hRule="atLeast"/>
                              </w:trPr>
                              <w:tc>
                                <w:tcPr>
                                  <w:tcW w:type="dxa" w:w="23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u w:color="000000"/>
                                      <w:rtl w:val="0"/>
                                    </w:rPr>
                                    <w:t>William Bradford</w:t>
                                  </w:r>
                                </w:p>
                              </w:tc>
                              <w:tc>
                                <w:tcPr>
                                  <w:tcW w:type="dxa" w:w="16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0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  <w:rtl w:val="0"/>
                                    </w:rPr>
                                    <w:t>Governor of the Plymouth Rock colony (1620)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deb"/>
                              </w:tblPrEx>
                              <w:trPr>
                                <w:trHeight w:val="1680" w:hRule="atLeast"/>
                              </w:trPr>
                              <w:tc>
                                <w:tcPr>
                                  <w:tcW w:type="dxa" w:w="23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u w:color="000000"/>
                                      <w:rtl w:val="0"/>
                                    </w:rPr>
                                    <w:t>Squanto</w:t>
                                  </w:r>
                                </w:p>
                              </w:tc>
                              <w:tc>
                                <w:tcPr>
                                  <w:tcW w:type="dxa" w:w="16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4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0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  <w:rtl w:val="0"/>
                                    </w:rPr>
                                    <w:t>English-speaking Indian who helped the pilgrims colonize after first winter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20.0pt;margin-top:42.4pt;width:409.9pt;height:316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8191" w:type="dxa"/>
                        <w:tblInd w:w="2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deb"/>
                        <w:tblLayout w:type="fixed"/>
                      </w:tblPr>
                      <w:tblGrid>
                        <w:gridCol w:w="2306"/>
                        <w:gridCol w:w="1640"/>
                        <w:gridCol w:w="1940"/>
                        <w:gridCol w:w="2305"/>
                      </w:tblGrid>
                      <w:tr>
                        <w:tblPrEx>
                          <w:shd w:val="clear" w:color="auto" w:fill="ceddeb"/>
                        </w:tblPrEx>
                        <w:trPr>
                          <w:trHeight w:val="2902" w:hRule="atLeast"/>
                        </w:trPr>
                        <w:tc>
                          <w:tcPr>
                            <w:tcW w:type="dxa" w:w="23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u w:color="000000"/>
                                <w:rtl w:val="0"/>
                              </w:rPr>
                              <w:t>Mayflower Compact</w:t>
                            </w:r>
                          </w:p>
                        </w:tc>
                        <w:tc>
                          <w:tcPr>
                            <w:tcW w:type="dxa" w:w="16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0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  <w:t>English pilgrims, after stopping at modern-day Plymouth Rock, created a document for the first Western democracy</w:t>
                            </w:r>
                          </w:p>
                        </w:tc>
                      </w:tr>
                      <w:tr>
                        <w:tblPrEx>
                          <w:shd w:val="clear" w:color="auto" w:fill="ceddeb"/>
                        </w:tblPrEx>
                        <w:trPr>
                          <w:trHeight w:val="1272" w:hRule="atLeast"/>
                        </w:trPr>
                        <w:tc>
                          <w:tcPr>
                            <w:tcW w:type="dxa" w:w="23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u w:color="000000"/>
                                <w:rtl w:val="0"/>
                              </w:rPr>
                              <w:t>William Bradford</w:t>
                            </w:r>
                          </w:p>
                        </w:tc>
                        <w:tc>
                          <w:tcPr>
                            <w:tcW w:type="dxa" w:w="16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0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  <w:t>Governor of the Plymouth Rock colony (1620)</w:t>
                            </w:r>
                          </w:p>
                        </w:tc>
                      </w:tr>
                      <w:tr>
                        <w:tblPrEx>
                          <w:shd w:val="clear" w:color="auto" w:fill="ceddeb"/>
                        </w:tblPrEx>
                        <w:trPr>
                          <w:trHeight w:val="1680" w:hRule="atLeast"/>
                        </w:trPr>
                        <w:tc>
                          <w:tcPr>
                            <w:tcW w:type="dxa" w:w="23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u w:color="000000"/>
                                <w:rtl w:val="0"/>
                              </w:rPr>
                              <w:t>Squanto</w:t>
                            </w:r>
                          </w:p>
                        </w:tc>
                        <w:tc>
                          <w:tcPr>
                            <w:tcW w:type="dxa" w:w="16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4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0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  <w:t>English-speaking Indian who helped the pilgrims colonize after first winter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Times New Roman" w:hAnsi="Times New Roman"/>
          <w:b w:val="1"/>
          <w:bCs w:val="1"/>
          <w:sz w:val="36"/>
          <w:szCs w:val="36"/>
          <w:u w:val="single"/>
          <w:shd w:val="clear" w:color="auto" w:fill="fefefe"/>
          <w:rtl w:val="0"/>
          <w:lang w:val="en-US"/>
        </w:rPr>
        <w:t>and Plymouth Rock colonies (below or on a separate sheet of paper)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608" w:hanging="2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