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8"/>
          <w:szCs w:val="28"/>
          <w:u w:val="single"/>
          <w:shd w:val="clear" w:color="auto" w:fill="ffe061"/>
        </w:rPr>
      </w:pPr>
      <w:r>
        <w:rPr>
          <w:b w:val="1"/>
          <w:bCs w:val="1"/>
          <w:sz w:val="28"/>
          <w:szCs w:val="28"/>
          <w:u w:val="single"/>
          <w:shd w:val="clear" w:color="auto" w:fill="ffe061"/>
          <w:rtl w:val="0"/>
          <w:lang w:val="en-US"/>
        </w:rPr>
        <w:t>French and Indian War Notes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8"/>
          <w:szCs w:val="28"/>
          <w:shd w:val="clear" w:color="auto" w:fill="ffe061"/>
          <w:lang w:val="en-US"/>
        </w:rPr>
      </w:pPr>
      <w:r>
        <w:rPr>
          <w:b w:val="1"/>
          <w:bCs w:val="1"/>
          <w:sz w:val="28"/>
          <w:szCs w:val="28"/>
          <w:shd w:val="clear" w:color="auto" w:fill="ffe061"/>
          <w:rtl w:val="0"/>
          <w:lang w:val="en-US"/>
        </w:rPr>
        <w:t xml:space="preserve">Also known as the </w:t>
      </w:r>
      <w:r>
        <w:rPr>
          <w:b w:val="1"/>
          <w:bCs w:val="1"/>
          <w:sz w:val="28"/>
          <w:szCs w:val="28"/>
          <w:shd w:val="clear" w:color="auto" w:fill="ffe061"/>
          <w:rtl w:val="0"/>
          <w:lang w:val="en-US"/>
        </w:rPr>
        <w:t>‘</w:t>
      </w:r>
      <w:r>
        <w:rPr>
          <w:b w:val="1"/>
          <w:bCs w:val="1"/>
          <w:sz w:val="28"/>
          <w:szCs w:val="28"/>
          <w:shd w:val="clear" w:color="auto" w:fill="ffe061"/>
          <w:rtl w:val="0"/>
          <w:lang w:val="en-US"/>
        </w:rPr>
        <w:t>Seven Years</w:t>
      </w:r>
      <w:r>
        <w:rPr>
          <w:b w:val="1"/>
          <w:bCs w:val="1"/>
          <w:sz w:val="28"/>
          <w:szCs w:val="28"/>
          <w:shd w:val="clear" w:color="auto" w:fill="ffe061"/>
          <w:rtl w:val="0"/>
          <w:lang w:val="en-US"/>
        </w:rPr>
        <w:t xml:space="preserve">’ </w:t>
      </w:r>
      <w:r>
        <w:rPr>
          <w:b w:val="1"/>
          <w:bCs w:val="1"/>
          <w:sz w:val="28"/>
          <w:szCs w:val="28"/>
          <w:shd w:val="clear" w:color="auto" w:fill="ffe061"/>
          <w:rtl w:val="0"/>
          <w:lang w:val="en-US"/>
        </w:rPr>
        <w:t>War,</w:t>
      </w:r>
      <w:r>
        <w:rPr>
          <w:b w:val="1"/>
          <w:bCs w:val="1"/>
          <w:sz w:val="28"/>
          <w:szCs w:val="28"/>
          <w:shd w:val="clear" w:color="auto" w:fill="ffe061"/>
          <w:rtl w:val="0"/>
          <w:lang w:val="en-US"/>
        </w:rPr>
        <w:t xml:space="preserve">’ </w:t>
      </w:r>
      <w:r>
        <w:rPr>
          <w:b w:val="1"/>
          <w:bCs w:val="1"/>
          <w:sz w:val="28"/>
          <w:szCs w:val="28"/>
          <w:shd w:val="clear" w:color="auto" w:fill="ffe061"/>
          <w:rtl w:val="0"/>
          <w:lang w:val="en-US"/>
        </w:rPr>
        <w:t>the French and British continued centuries of fighting in North America (1754-63)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8"/>
          <w:szCs w:val="28"/>
          <w:shd w:val="clear" w:color="auto" w:fill="ffe061"/>
          <w:lang w:val="en-US"/>
        </w:rPr>
      </w:pPr>
      <w:r>
        <w:rPr>
          <w:b w:val="1"/>
          <w:bCs w:val="1"/>
          <w:sz w:val="28"/>
          <w:szCs w:val="28"/>
          <w:shd w:val="clear" w:color="auto" w:fill="ffe061"/>
          <w:rtl w:val="0"/>
          <w:lang w:val="en-US"/>
        </w:rPr>
        <w:t xml:space="preserve">France and England are now fighting over the </w:t>
      </w:r>
      <w:r>
        <w:rPr>
          <w:b w:val="1"/>
          <w:bCs w:val="1"/>
          <w:sz w:val="28"/>
          <w:szCs w:val="28"/>
          <w:u w:val="single"/>
          <w:shd w:val="clear" w:color="auto" w:fill="ffe061"/>
          <w:rtl w:val="0"/>
          <w:lang w:val="en-US"/>
        </w:rPr>
        <w:t>Ohio River Valley</w:t>
      </w:r>
      <w:r>
        <w:rPr>
          <w:b w:val="1"/>
          <w:bCs w:val="1"/>
          <w:sz w:val="28"/>
          <w:szCs w:val="28"/>
          <w:shd w:val="clear" w:color="auto" w:fill="ffe061"/>
          <w:rtl w:val="0"/>
          <w:lang w:val="en-US"/>
        </w:rPr>
        <w:t>, and each hope to control it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8"/>
          <w:szCs w:val="28"/>
          <w:shd w:val="clear" w:color="auto" w:fill="ffe061"/>
          <w:lang w:val="en-US"/>
        </w:rPr>
      </w:pPr>
      <w:r>
        <w:rPr>
          <w:b w:val="1"/>
          <w:bCs w:val="1"/>
          <w:sz w:val="28"/>
          <w:szCs w:val="28"/>
          <w:shd w:val="clear" w:color="auto" w:fill="ffe061"/>
          <w:rtl w:val="0"/>
          <w:lang w:val="en-US"/>
        </w:rPr>
        <w:t xml:space="preserve">The French take the lead first, with victories at </w:t>
      </w:r>
      <w:r>
        <w:rPr>
          <w:b w:val="1"/>
          <w:bCs w:val="1"/>
          <w:sz w:val="28"/>
          <w:szCs w:val="28"/>
          <w:u w:val="single"/>
          <w:shd w:val="clear" w:color="auto" w:fill="ffe061"/>
          <w:rtl w:val="0"/>
          <w:lang w:val="en-US"/>
        </w:rPr>
        <w:t>Fort Necessity (</w:t>
      </w:r>
      <w:r>
        <w:rPr>
          <w:b w:val="1"/>
          <w:bCs w:val="1"/>
          <w:sz w:val="28"/>
          <w:szCs w:val="28"/>
          <w:shd w:val="clear" w:color="auto" w:fill="ffe061"/>
          <w:rtl w:val="0"/>
          <w:lang w:val="en-US"/>
        </w:rPr>
        <w:t xml:space="preserve">against a young George Washington) and </w:t>
      </w:r>
      <w:r>
        <w:rPr>
          <w:b w:val="1"/>
          <w:bCs w:val="1"/>
          <w:sz w:val="28"/>
          <w:szCs w:val="28"/>
          <w:u w:val="single"/>
          <w:shd w:val="clear" w:color="auto" w:fill="ffe061"/>
          <w:rtl w:val="0"/>
          <w:lang w:val="en-US"/>
        </w:rPr>
        <w:t>Fort William Henry</w:t>
      </w:r>
      <w:r>
        <w:rPr>
          <w:b w:val="1"/>
          <w:bCs w:val="1"/>
          <w:sz w:val="28"/>
          <w:szCs w:val="28"/>
          <w:shd w:val="clear" w:color="auto" w:fill="ffe061"/>
          <w:rtl w:val="0"/>
          <w:lang w:val="en-US"/>
        </w:rPr>
        <w:t xml:space="preserve"> (Gen. Montcalm wins)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8"/>
          <w:szCs w:val="28"/>
          <w:u w:val="none"/>
          <w:shd w:val="clear" w:color="auto" w:fill="ffe061"/>
          <w:lang w:val="en-US"/>
        </w:rPr>
      </w:pPr>
      <w:r>
        <w:rPr>
          <w:b w:val="1"/>
          <w:bCs w:val="1"/>
          <w:sz w:val="28"/>
          <w:szCs w:val="28"/>
          <w:u w:val="single"/>
          <w:shd w:val="clear" w:color="auto" w:fill="ffe061"/>
          <w:rtl w:val="0"/>
          <w:lang w:val="en-US"/>
        </w:rPr>
        <w:t>William Pitt</w:t>
      </w:r>
      <w:r>
        <w:rPr>
          <w:b w:val="1"/>
          <w:bCs w:val="1"/>
          <w:sz w:val="28"/>
          <w:szCs w:val="28"/>
          <w:u w:val="none"/>
          <w:shd w:val="clear" w:color="auto" w:fill="ffe061"/>
          <w:rtl w:val="0"/>
          <w:lang w:val="en-US"/>
        </w:rPr>
        <w:t xml:space="preserve"> of the British spends a lot of money to help his troops win the war, especially after </w:t>
      </w:r>
      <w:r>
        <w:rPr>
          <w:b w:val="1"/>
          <w:bCs w:val="1"/>
          <w:sz w:val="28"/>
          <w:szCs w:val="28"/>
          <w:u w:val="single"/>
          <w:shd w:val="clear" w:color="auto" w:fill="ffe061"/>
          <w:rtl w:val="0"/>
          <w:lang w:val="en-US"/>
        </w:rPr>
        <w:t>Montreal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8"/>
          <w:szCs w:val="28"/>
          <w:u w:val="none"/>
          <w:shd w:val="clear" w:color="auto" w:fill="ffe061"/>
          <w:lang w:val="en-US"/>
        </w:rPr>
      </w:pPr>
      <w:r>
        <w:rPr>
          <w:b w:val="1"/>
          <w:bCs w:val="1"/>
          <w:sz w:val="28"/>
          <w:szCs w:val="28"/>
          <w:u w:val="single"/>
          <w:shd w:val="clear" w:color="auto" w:fill="ffe061"/>
          <w:rtl w:val="0"/>
          <w:lang w:val="en-US"/>
        </w:rPr>
        <w:t>Treaty of Paris 1763</w:t>
      </w:r>
      <w:r>
        <w:rPr>
          <w:b w:val="1"/>
          <w:bCs w:val="1"/>
          <w:sz w:val="28"/>
          <w:szCs w:val="28"/>
          <w:u w:val="none"/>
          <w:shd w:val="clear" w:color="auto" w:fill="ffe061"/>
          <w:rtl w:val="0"/>
          <w:lang w:val="en-US"/>
        </w:rPr>
        <w:t xml:space="preserve"> ends the war, giving the British most of North America; </w:t>
      </w:r>
      <w:r>
        <w:rPr>
          <w:b w:val="1"/>
          <w:bCs w:val="1"/>
          <w:sz w:val="28"/>
          <w:szCs w:val="28"/>
          <w:u w:val="single"/>
          <w:shd w:val="clear" w:color="auto" w:fill="ffe061"/>
          <w:rtl w:val="0"/>
          <w:lang w:val="en-US"/>
        </w:rPr>
        <w:t>King George III</w:t>
      </w:r>
      <w:r>
        <w:rPr>
          <w:b w:val="1"/>
          <w:bCs w:val="1"/>
          <w:sz w:val="28"/>
          <w:szCs w:val="28"/>
          <w:u w:val="none"/>
          <w:shd w:val="clear" w:color="auto" w:fill="ffe061"/>
          <w:rtl w:val="0"/>
          <w:lang w:val="en-US"/>
        </w:rPr>
        <w:t xml:space="preserve"> signs </w:t>
      </w:r>
      <w:r>
        <w:rPr>
          <w:b w:val="1"/>
          <w:bCs w:val="1"/>
          <w:sz w:val="28"/>
          <w:szCs w:val="28"/>
          <w:u w:val="single"/>
          <w:shd w:val="clear" w:color="auto" w:fill="ffe061"/>
          <w:rtl w:val="0"/>
          <w:lang w:val="en-US"/>
        </w:rPr>
        <w:t>Proclamation of 1763</w:t>
      </w:r>
      <w:r>
        <w:rPr>
          <w:b w:val="1"/>
          <w:bCs w:val="1"/>
          <w:sz w:val="28"/>
          <w:szCs w:val="28"/>
          <w:u w:val="none"/>
          <w:shd w:val="clear" w:color="auto" w:fill="ffe061"/>
          <w:rtl w:val="0"/>
          <w:lang w:val="en-US"/>
        </w:rPr>
        <w:t xml:space="preserve"> to keep the colonists out of Indian territory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8"/>
          <w:szCs w:val="28"/>
          <w:u w:val="none"/>
          <w:shd w:val="clear" w:color="auto" w:fill="ffe061"/>
          <w:lang w:val="en-US"/>
        </w:rPr>
      </w:pPr>
      <w:r>
        <w:rPr>
          <w:b w:val="1"/>
          <w:bCs w:val="1"/>
          <w:sz w:val="28"/>
          <w:szCs w:val="28"/>
          <w:u w:val="single"/>
          <w:shd w:val="clear" w:color="auto" w:fill="ffe061"/>
          <w:rtl w:val="0"/>
          <w:lang w:val="en-US"/>
        </w:rPr>
        <w:t>Importance?</w:t>
      </w:r>
      <w:r>
        <w:rPr>
          <w:b w:val="1"/>
          <w:bCs w:val="1"/>
          <w:sz w:val="28"/>
          <w:szCs w:val="28"/>
          <w:u w:val="none"/>
          <w:shd w:val="clear" w:color="auto" w:fill="ffe061"/>
          <w:rtl w:val="0"/>
          <w:lang w:val="en-US"/>
        </w:rPr>
        <w:t xml:space="preserve"> The British tax their colonists to pay off this war</w:t>
      </w:r>
      <w:r>
        <w:rPr>
          <w:b w:val="1"/>
          <w:bCs w:val="1"/>
          <w:sz w:val="28"/>
          <w:szCs w:val="28"/>
          <w:u w:val="none"/>
          <w:shd w:val="clear" w:color="auto" w:fill="ffe061"/>
          <w:rtl w:val="0"/>
          <w:lang w:val="en-US"/>
        </w:rPr>
        <w:t>’</w:t>
      </w:r>
      <w:r>
        <w:rPr>
          <w:b w:val="1"/>
          <w:bCs w:val="1"/>
          <w:sz w:val="28"/>
          <w:szCs w:val="28"/>
          <w:u w:val="none"/>
          <w:shd w:val="clear" w:color="auto" w:fill="ffe061"/>
          <w:rtl w:val="0"/>
          <w:lang w:val="en-US"/>
        </w:rPr>
        <w:t xml:space="preserve">s debt! </w:t>
      </w:r>
    </w:p>
    <w:p>
      <w:pPr>
        <w:pStyle w:val="Body"/>
        <w:jc w:val="left"/>
        <w:rPr>
          <w:b w:val="1"/>
          <w:bCs w:val="1"/>
          <w:sz w:val="28"/>
          <w:szCs w:val="28"/>
          <w:u w:val="none"/>
          <w:shd w:val="clear" w:color="auto" w:fill="ffe061"/>
        </w:rPr>
      </w:pPr>
    </w:p>
    <w:p>
      <w:pPr>
        <w:pStyle w:val="Body A"/>
        <w:shd w:val="clear" w:color="auto" w:fill="ffffff"/>
        <w:spacing w:after="0" w:line="240" w:lineRule="auto"/>
        <w:rPr>
          <w:rFonts w:ascii="Arial" w:cs="Arial" w:hAnsi="Arial" w:eastAsia="Arial"/>
          <w:b w:val="1"/>
          <w:bCs w:val="1"/>
          <w:color w:val="222222"/>
          <w:sz w:val="28"/>
          <w:szCs w:val="28"/>
          <w:u w:color="222222"/>
          <w:shd w:val="clear" w:color="auto" w:fill="ffff00"/>
        </w:rPr>
      </w:pPr>
      <w:r>
        <w:drawing>
          <wp:inline distT="0" distB="0" distL="0" distR="0">
            <wp:extent cx="2441116" cy="3165176"/>
            <wp:effectExtent l="0" t="0" r="0" b="0"/>
            <wp:docPr id="1073741825" name="officeArt object" descr="http://international.loc.gov/intldl/fiahtml/images/Treaty1763_2_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http://international.loc.gov/intldl/fiahtml/images/Treaty1763_2_e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116" cy="31651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209925" cy="3209925"/>
            <wp:effectExtent l="0" t="0" r="0" b="0"/>
            <wp:docPr id="1073741826" name="officeArt object" descr="The Proclamation Line of 1763—between the red colored colonies and the pink territo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The Proclamation Line of 1763—between the red colored colonies and the pink territorie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hd w:val="clear" w:color="auto" w:fill="ffffff"/>
        <w:spacing w:after="0" w:line="240" w:lineRule="auto"/>
      </w:pPr>
      <w:r>
        <w:rPr>
          <w:rFonts w:ascii="Arial" w:hAnsi="Arial"/>
          <w:b w:val="1"/>
          <w:bCs w:val="1"/>
          <w:color w:val="222222"/>
          <w:sz w:val="28"/>
          <w:szCs w:val="28"/>
          <w:u w:color="222222"/>
          <w:shd w:val="clear" w:color="auto" w:fill="ffff00"/>
          <w:rtl w:val="0"/>
          <w:lang w:val="es-ES_tradnl"/>
        </w:rPr>
        <w:t>Treaty of Paris-1763</w:t>
      </w:r>
      <w:r>
        <w:rPr>
          <w:rFonts w:ascii="Arial" w:cs="Arial" w:hAnsi="Arial" w:eastAsia="Arial"/>
          <w:b w:val="1"/>
          <w:bCs w:val="1"/>
          <w:color w:val="222222"/>
          <w:sz w:val="28"/>
          <w:szCs w:val="28"/>
          <w:u w:color="222222"/>
          <w:shd w:val="clear" w:color="auto" w:fill="ffff00"/>
          <w:rtl w:val="0"/>
          <w:lang w:val="es-ES_tradnl"/>
        </w:rPr>
        <w:tab/>
        <w:tab/>
        <w:t xml:space="preserve">   </w:t>
      </w:r>
      <w:r>
        <w:rPr>
          <w:rFonts w:ascii="Arial" w:hAnsi="Arial"/>
          <w:b w:val="1"/>
          <w:bCs w:val="1"/>
          <w:color w:val="222222"/>
          <w:sz w:val="28"/>
          <w:szCs w:val="28"/>
          <w:u w:color="222222"/>
          <w:shd w:val="clear" w:color="auto" w:fill="ffff00"/>
          <w:rtl w:val="0"/>
          <w:lang w:val="es-ES_tradnl"/>
        </w:rPr>
        <w:t>Proclamation Line of 1763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8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02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6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50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4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8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2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 Big">
    <w:name w:val="Bullet Big"/>
    <w:pPr>
      <w:numPr>
        <w:numId w:val="1"/>
      </w:numPr>
    </w:p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